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c78d8"/>
          <w:sz w:val="28"/>
          <w:szCs w:val="28"/>
          <w:rtl w:val="0"/>
        </w:rPr>
        <w:t xml:space="preserve">Fiche de réclamation / d’aléa / de difficulté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Bénéficiaire / Praticien en BC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Structure cliente pour les Bilans de compétence en intra / Organisme financeur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color w:val="3c78d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c78d8"/>
          <w:sz w:val="18"/>
          <w:szCs w:val="18"/>
          <w:rtl w:val="0"/>
        </w:rPr>
        <w:t xml:space="preserve">Création : 14/02/2023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sz w:val="21"/>
          <w:szCs w:val="2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6242050</wp:posOffset>
            </wp:positionH>
            <wp:positionV relativeFrom="page">
              <wp:posOffset>161925</wp:posOffset>
            </wp:positionV>
            <wp:extent cx="896938" cy="824921"/>
            <wp:effectExtent b="0" l="0" r="0" t="0"/>
            <wp:wrapSquare wrapText="bothSides" distB="114300" distT="114300" distL="114300" distR="11430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938" cy="824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-9522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2360" w:right="2292" w:firstLine="0"/>
        <w:jc w:val="center"/>
        <w:rPr>
          <w:rFonts w:ascii="Verdana" w:cs="Verdana" w:eastAsia="Verdana" w:hAnsi="Verdana"/>
          <w:color w:val="000000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remplir et à transmettre par email à </w:t>
      </w:r>
      <w:r w:rsidDel="00000000" w:rsidR="00000000" w:rsidRPr="00000000">
        <w:rPr>
          <w:rFonts w:ascii="Verdana" w:cs="Verdana" w:eastAsia="Verdana" w:hAnsi="Verdana"/>
          <w:color w:val="3c78d8"/>
          <w:sz w:val="21"/>
          <w:szCs w:val="21"/>
          <w:u w:val="single"/>
          <w:rtl w:val="0"/>
        </w:rPr>
        <w:t xml:space="preserve">ann</w:t>
      </w:r>
      <w:hyperlink r:id="rId14">
        <w:r w:rsidDel="00000000" w:rsidR="00000000" w:rsidRPr="00000000">
          <w:rPr>
            <w:rFonts w:ascii="Verdana" w:cs="Verdana" w:eastAsia="Verdana" w:hAnsi="Verdana"/>
            <w:color w:val="3c78d8"/>
            <w:sz w:val="21"/>
            <w:szCs w:val="21"/>
            <w:u w:val="single"/>
            <w:rtl w:val="0"/>
          </w:rPr>
          <w:t xml:space="preserve">e</w:t>
        </w:r>
      </w:hyperlink>
      <w:hyperlink r:id="rId15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u w:val="single"/>
            <w:rtl w:val="0"/>
          </w:rPr>
          <w:t xml:space="preserve">@imagine-une-histoire.com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Prénom &amp; NOM du bénéficiaire : .......................................................................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198"/>
        </w:tabs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Prénom &amp; NOM du praticien en BC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 xml:space="preserve">: .............................................................</w:t>
      </w:r>
    </w:p>
    <w:p w:rsidR="00000000" w:rsidDel="00000000" w:rsidP="00000000" w:rsidRDefault="00000000" w:rsidRPr="00000000" w14:paraId="0000000E">
      <w:pPr>
        <w:spacing w:before="106" w:lineRule="auto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Structure cliente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(le cas échéant)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Date de début du Bilan de compétences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: ........................................................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Nom de la réclamation / l’aléa /difficulté rencontré</w:t>
      </w:r>
      <w:r w:rsidDel="00000000" w:rsidR="00000000" w:rsidRPr="00000000">
        <w:rPr>
          <w:rFonts w:ascii="Verdana" w:cs="Verdana" w:eastAsia="Verdana" w:hAnsi="Verdana"/>
          <w:b w:val="1"/>
          <w:color w:val="93c47d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93c47d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spacing w:before="140" w:lineRule="auto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ageBreakBefore w:val="0"/>
        <w:spacing w:before="140" w:lineRule="auto"/>
        <w:ind w:left="141.73228346456688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Merci de cocher la case correspondante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Vous êtes : </w:t>
      </w:r>
    </w:p>
    <w:p w:rsidR="00000000" w:rsidDel="00000000" w:rsidP="00000000" w:rsidRDefault="00000000" w:rsidRPr="00000000" w14:paraId="00000015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Bénéficiaire du BC</w:t>
          </w:r>
        </w:sdtContent>
      </w:sdt>
    </w:p>
    <w:p w:rsidR="00000000" w:rsidDel="00000000" w:rsidP="00000000" w:rsidRDefault="00000000" w:rsidRPr="00000000" w14:paraId="00000016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Praticien en BC</w:t>
          </w:r>
        </w:sdtContent>
      </w:sdt>
    </w:p>
    <w:p w:rsidR="00000000" w:rsidDel="00000000" w:rsidP="00000000" w:rsidRDefault="00000000" w:rsidRPr="00000000" w14:paraId="00000017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Structure cliente</w:t>
          </w:r>
        </w:sdtContent>
      </w:sdt>
    </w:p>
    <w:p w:rsidR="00000000" w:rsidDel="00000000" w:rsidP="00000000" w:rsidRDefault="00000000" w:rsidRPr="00000000" w14:paraId="00000018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Organisme financeur</w:t>
          </w:r>
        </w:sdtContent>
      </w:sdt>
    </w:p>
    <w:p w:rsidR="00000000" w:rsidDel="00000000" w:rsidP="00000000" w:rsidRDefault="00000000" w:rsidRPr="00000000" w14:paraId="00000019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Autre : 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Objet de la réclamation / aléa / difficulté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concerne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Panne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Logistique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Pédagogique</w:t>
          </w:r>
        </w:sdtContent>
      </w:sdt>
    </w:p>
    <w:p w:rsidR="00000000" w:rsidDel="00000000" w:rsidP="00000000" w:rsidRDefault="00000000" w:rsidRPr="00000000" w14:paraId="0000001F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Relation avec Imagine Une Histoire</w:t>
          </w:r>
        </w:sdtContent>
      </w:sdt>
    </w:p>
    <w:p w:rsidR="00000000" w:rsidDel="00000000" w:rsidP="00000000" w:rsidRDefault="00000000" w:rsidRPr="00000000" w14:paraId="00000020">
      <w:pPr>
        <w:ind w:left="141.73228346456688" w:firstLine="0"/>
        <w:rPr>
          <w:rFonts w:ascii="Verdana" w:cs="Verdana" w:eastAsia="Verdana" w:hAnsi="Verdan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Relation avec une autre partie prenante </w:t>
          </w:r>
        </w:sdtContent>
      </w:sdt>
    </w:p>
    <w:p w:rsidR="00000000" w:rsidDel="00000000" w:rsidP="00000000" w:rsidRDefault="00000000" w:rsidRPr="00000000" w14:paraId="00000021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Autre : </w:t>
          </w:r>
        </w:sdtContent>
      </w:sdt>
    </w:p>
    <w:p w:rsidR="00000000" w:rsidDel="00000000" w:rsidP="00000000" w:rsidRDefault="00000000" w:rsidRPr="00000000" w14:paraId="00000022">
      <w:pPr>
        <w:pageBreakBefore w:val="0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Gravité de la réclamation / l’aléa /difficulté rencontrée: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Faible </w:t>
          </w:r>
        </w:sdtContent>
      </w:sdt>
    </w:p>
    <w:p w:rsidR="00000000" w:rsidDel="00000000" w:rsidP="00000000" w:rsidRDefault="00000000" w:rsidRPr="00000000" w14:paraId="00000025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Modérée</w:t>
          </w:r>
        </w:sdtContent>
      </w:sdt>
    </w:p>
    <w:p w:rsidR="00000000" w:rsidDel="00000000" w:rsidP="00000000" w:rsidRDefault="00000000" w:rsidRPr="00000000" w14:paraId="00000026">
      <w:pPr>
        <w:pageBreakBefore w:val="0"/>
        <w:ind w:left="141.73228346456688" w:firstLine="0"/>
        <w:rPr>
          <w:rFonts w:ascii="Verdana" w:cs="Verdana" w:eastAsia="Verdana" w:hAnsi="Verdana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◻ Bloquante</w:t>
          </w:r>
        </w:sdtContent>
      </w:sdt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Description de la réclamation / l’aléa /difficulté rencontré 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Square wrapText="bothSides" distB="0" distT="0" distL="114300" distR="114300"/>
                <wp:docPr id="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50"/>
        </w:tabs>
        <w:spacing w:after="0" w:before="87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16840" w:w="11910" w:orient="portrait"/>
      <w:pgMar w:bottom="0" w:top="420" w:left="50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Verdana"/>
  <w:font w:name="Arial Unicode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  <w:tab/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rebuchet MS" w:cs="Trebuchet MS" w:eastAsia="Trebuchet MS" w:hAnsi="Trebuchet MS"/>
      <w:lang w:val="fr-FR"/>
    </w:rPr>
  </w:style>
  <w:style w:type="paragraph" w:styleId="Titre1">
    <w:name w:val="heading 1"/>
    <w:basedOn w:val="Normal"/>
    <w:uiPriority w:val="1"/>
    <w:qFormat w:val="1"/>
    <w:pPr>
      <w:spacing w:before="19"/>
      <w:ind w:left="219"/>
      <w:outlineLvl w:val="0"/>
    </w:pPr>
    <w:rPr>
      <w:rFonts w:ascii="Century Gothic" w:cs="Century Gothic" w:eastAsia="Century Gothic" w:hAnsi="Century Gothic"/>
      <w:b w:val="1"/>
      <w:bCs w:val="1"/>
      <w:sz w:val="28"/>
      <w:szCs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1"/>
      <w:szCs w:val="21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11.png"/><Relationship Id="rId21" Type="http://schemas.openxmlformats.org/officeDocument/2006/relationships/image" Target="media/image2.png"/><Relationship Id="rId24" Type="http://schemas.openxmlformats.org/officeDocument/2006/relationships/image" Target="media/image14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11" Type="http://schemas.openxmlformats.org/officeDocument/2006/relationships/image" Target="media/image13.png"/><Relationship Id="rId10" Type="http://schemas.openxmlformats.org/officeDocument/2006/relationships/image" Target="media/image15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5" Type="http://schemas.openxmlformats.org/officeDocument/2006/relationships/hyperlink" Target="mailto:elise@imagine-une-hisroire.com" TargetMode="External"/><Relationship Id="rId14" Type="http://schemas.openxmlformats.org/officeDocument/2006/relationships/hyperlink" Target="mailto:elise@imagine-une-hisroire.com" TargetMode="External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19" Type="http://schemas.openxmlformats.org/officeDocument/2006/relationships/image" Target="media/image16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2PRQK7rRVy1bCS/h0LX1AJS1VA==">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2021-02-14T09:31:00Z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2021-02-14T00:00:00Z</vt:filetime>
  </property>
</Properties>
</file>